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701C7F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23790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23790">
        <w:rPr>
          <w:rFonts w:ascii="Times New Roman" w:hAnsi="Times New Roman" w:cs="Times New Roman"/>
          <w:sz w:val="28"/>
          <w:szCs w:val="28"/>
        </w:rPr>
        <w:t>127754,05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790">
        <w:rPr>
          <w:rFonts w:ascii="Times New Roman" w:hAnsi="Times New Roman" w:cs="Times New Roman"/>
          <w:sz w:val="28"/>
          <w:szCs w:val="28"/>
        </w:rPr>
        <w:t>Арсентьевское</w:t>
      </w:r>
      <w:proofErr w:type="spellEnd"/>
      <w:r w:rsidR="0022379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F83854">
        <w:rPr>
          <w:rFonts w:ascii="Times New Roman" w:hAnsi="Times New Roman" w:cs="Times New Roman"/>
          <w:sz w:val="28"/>
          <w:szCs w:val="28"/>
        </w:rPr>
        <w:t xml:space="preserve">с кадастровым номером – 42:04:0107002:53,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3790">
        <w:rPr>
          <w:rFonts w:ascii="Times New Roman" w:hAnsi="Times New Roman" w:cs="Times New Roman"/>
          <w:sz w:val="28"/>
          <w:szCs w:val="28"/>
        </w:rPr>
        <w:t>сенокошения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732478">
        <w:rPr>
          <w:rFonts w:ascii="Times New Roman" w:hAnsi="Times New Roman" w:cs="Times New Roman"/>
          <w:sz w:val="28"/>
          <w:szCs w:val="28"/>
        </w:rPr>
        <w:t>сельскох</w:t>
      </w:r>
      <w:bookmarkStart w:id="0" w:name="_GoBack"/>
      <w:bookmarkEnd w:id="0"/>
      <w:r w:rsidR="00732478">
        <w:rPr>
          <w:rFonts w:ascii="Times New Roman" w:hAnsi="Times New Roman" w:cs="Times New Roman"/>
          <w:sz w:val="28"/>
          <w:szCs w:val="28"/>
        </w:rPr>
        <w:t>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32478">
        <w:rPr>
          <w:rFonts w:ascii="Times New Roman" w:hAnsi="Times New Roman" w:cs="Times New Roman"/>
          <w:sz w:val="28"/>
          <w:szCs w:val="28"/>
        </w:rPr>
        <w:t>06.09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23790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1C7F"/>
    <w:rsid w:val="0070321E"/>
    <w:rsid w:val="007048D4"/>
    <w:rsid w:val="00710133"/>
    <w:rsid w:val="00725C8D"/>
    <w:rsid w:val="00732478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83854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C57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114</cp:revision>
  <cp:lastPrinted>2024-08-06T04:21:00Z</cp:lastPrinted>
  <dcterms:created xsi:type="dcterms:W3CDTF">2020-07-15T09:19:00Z</dcterms:created>
  <dcterms:modified xsi:type="dcterms:W3CDTF">2024-08-06T04:21:00Z</dcterms:modified>
</cp:coreProperties>
</file>