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617EA" w:rsidRPr="00FE05E6" w:rsidRDefault="00941126" w:rsidP="0035360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5E6">
        <w:rPr>
          <w:rFonts w:ascii="Times New Roman" w:hAnsi="Times New Roman" w:cs="Times New Roman"/>
          <w:sz w:val="28"/>
          <w:szCs w:val="28"/>
        </w:rPr>
        <w:tab/>
      </w:r>
      <w:r w:rsidR="00D044C4" w:rsidRPr="00FE05E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FE05E6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FE05E6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FE05E6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E05E6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FE05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FE05E6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975BA" w:rsidRPr="00FE05E6">
        <w:rPr>
          <w:rFonts w:ascii="Times New Roman" w:hAnsi="Times New Roman" w:cs="Times New Roman"/>
          <w:sz w:val="28"/>
          <w:szCs w:val="28"/>
        </w:rPr>
        <w:t>ООО ХК</w:t>
      </w:r>
      <w:r w:rsidR="000B0774" w:rsidRPr="00FE05E6">
        <w:rPr>
          <w:rFonts w:ascii="Times New Roman" w:hAnsi="Times New Roman" w:cs="Times New Roman"/>
          <w:sz w:val="28"/>
          <w:szCs w:val="28"/>
        </w:rPr>
        <w:t xml:space="preserve"> «</w:t>
      </w:r>
      <w:r w:rsidR="003975BA" w:rsidRPr="00FE05E6">
        <w:rPr>
          <w:rFonts w:ascii="Times New Roman" w:hAnsi="Times New Roman" w:cs="Times New Roman"/>
          <w:sz w:val="28"/>
          <w:szCs w:val="28"/>
        </w:rPr>
        <w:t>СДС-Энерго</w:t>
      </w:r>
      <w:r w:rsidR="000B0774" w:rsidRPr="00FE05E6">
        <w:rPr>
          <w:rFonts w:ascii="Times New Roman" w:hAnsi="Times New Roman" w:cs="Times New Roman"/>
          <w:sz w:val="28"/>
          <w:szCs w:val="28"/>
        </w:rPr>
        <w:t>»</w:t>
      </w:r>
      <w:r w:rsidR="0072557E" w:rsidRPr="00FE05E6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E05E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3975BA" w:rsidRPr="00FE05E6">
        <w:rPr>
          <w:rFonts w:ascii="Times New Roman" w:hAnsi="Times New Roman" w:cs="Times New Roman"/>
          <w:sz w:val="28"/>
          <w:szCs w:val="28"/>
        </w:rPr>
        <w:t>для строительства ЛЭП 6 кВ от линейной ячейки РУ 6 кВ ПС 35 кВ Горная до ТП 6/0,4 кВ 160 кВА для электроснабжения поста охраны №8, расположенного на земельном участке с кадастровым номером 42:04:0206001:166</w:t>
      </w:r>
      <w:r w:rsidR="00CD0781" w:rsidRPr="00FE05E6">
        <w:rPr>
          <w:rFonts w:ascii="Times New Roman" w:hAnsi="Times New Roman" w:cs="Times New Roman"/>
          <w:sz w:val="28"/>
          <w:szCs w:val="28"/>
        </w:rPr>
        <w:t xml:space="preserve">, </w:t>
      </w:r>
      <w:r w:rsidR="00712BC0">
        <w:rPr>
          <w:rFonts w:ascii="Times New Roman" w:hAnsi="Times New Roman" w:cs="Times New Roman"/>
          <w:sz w:val="28"/>
          <w:szCs w:val="28"/>
        </w:rPr>
        <w:t xml:space="preserve">в отношении земель, государственная собственность на которые не разграничена, а также </w:t>
      </w:r>
      <w:r w:rsidR="00925203" w:rsidRPr="00FE05E6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63E0" w:rsidRPr="00FE05E6">
        <w:rPr>
          <w:rFonts w:ascii="Times New Roman" w:hAnsi="Times New Roman" w:cs="Times New Roman"/>
          <w:sz w:val="28"/>
          <w:szCs w:val="28"/>
        </w:rPr>
        <w:t>част</w:t>
      </w:r>
      <w:r w:rsidR="00F617EA" w:rsidRPr="00FE05E6">
        <w:rPr>
          <w:rFonts w:ascii="Times New Roman" w:hAnsi="Times New Roman" w:cs="Times New Roman"/>
          <w:sz w:val="28"/>
          <w:szCs w:val="28"/>
        </w:rPr>
        <w:t>ей</w:t>
      </w:r>
      <w:r w:rsidR="005F63E0" w:rsidRPr="00FE05E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F617EA" w:rsidRPr="00FE05E6">
        <w:rPr>
          <w:rFonts w:ascii="Times New Roman" w:hAnsi="Times New Roman" w:cs="Times New Roman"/>
          <w:sz w:val="28"/>
          <w:szCs w:val="28"/>
        </w:rPr>
        <w:t>ых</w:t>
      </w:r>
      <w:r w:rsidR="005F63E0" w:rsidRPr="00FE05E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617EA" w:rsidRPr="00FE05E6">
        <w:rPr>
          <w:rFonts w:ascii="Times New Roman" w:hAnsi="Times New Roman" w:cs="Times New Roman"/>
          <w:sz w:val="28"/>
          <w:szCs w:val="28"/>
        </w:rPr>
        <w:t>ов:</w:t>
      </w:r>
    </w:p>
    <w:p w:rsidR="00F617EA" w:rsidRPr="00FE05E6" w:rsidRDefault="00F617EA" w:rsidP="0035360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22CDB"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</w:t>
      </w:r>
      <w:r w:rsidR="00FE05E6"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000000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E05E6"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370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 </w:t>
      </w:r>
      <w:r w:rsidR="00816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12756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FE05E6">
        <w:rPr>
          <w:rFonts w:ascii="Times New Roman" w:hAnsi="Times New Roman" w:cs="Times New Roman"/>
          <w:sz w:val="28"/>
          <w:szCs w:val="28"/>
        </w:rPr>
        <w:t>кв.м</w:t>
      </w:r>
      <w:r w:rsidR="000E7384" w:rsidRPr="00FE05E6">
        <w:rPr>
          <w:rFonts w:ascii="Times New Roman" w:hAnsi="Times New Roman" w:cs="Times New Roman"/>
          <w:sz w:val="28"/>
          <w:szCs w:val="28"/>
        </w:rPr>
        <w:t>,</w:t>
      </w:r>
      <w:r w:rsidR="00B96957" w:rsidRPr="00FE05E6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FE05E6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FE05E6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FE05E6">
        <w:rPr>
          <w:rFonts w:ascii="Times New Roman" w:hAnsi="Times New Roman" w:cs="Times New Roman"/>
          <w:sz w:val="28"/>
          <w:szCs w:val="28"/>
        </w:rPr>
        <w:t xml:space="preserve">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обл. Кемеровская, р-н Кемеровский</w:t>
      </w:r>
      <w:r w:rsidR="007B2908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промышленного, дорожного строительства щебеночного карьера, горных работ</w:t>
      </w:r>
      <w:r w:rsidR="007B2908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</w:t>
      </w:r>
      <w:r w:rsidR="00C8039E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F617EA" w:rsidRPr="00FE05E6" w:rsidRDefault="00F617EA" w:rsidP="0035360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 кадастровым номером 42:04:</w:t>
      </w:r>
      <w:r w:rsidR="00FE05E6"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0000000:1653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816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2885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05E6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область, Кемеровский муниципальный район, Кемеровское лесничество, Невское участковое лесничество, урочище «Кургановское», квартал № 44 (выдел 16), квартал № 53 (выделы 5, 11)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видом разрешенного использования –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разработка месторождений полезных ископаемых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земли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лесного фонда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FE05E6" w:rsidRPr="00FE05E6" w:rsidRDefault="00F617EA" w:rsidP="0035360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 кадастровым номером 42:04:</w:t>
      </w:r>
      <w:r w:rsidR="00FE05E6"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0000000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E05E6"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1879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816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947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05E6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 - Кузбасс, Кемеровский муниципальный округ, в 9,6 км от п. Разведчик по направлению на юго-запад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видом разрешенного использования –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недропользование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земли </w:t>
      </w:r>
      <w:r w:rsidR="00FE05E6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E05E6" w:rsidRPr="00FE05E6" w:rsidRDefault="00FE05E6" w:rsidP="0035360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 кадастровым номером 42:04:0206001:129 площадью </w:t>
      </w:r>
      <w:r w:rsidR="00816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4492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05E6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Кемеровская область, р-н. Кемеровский, с видом разрешенного использования – под Новоколбинский карьер,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E05E6" w:rsidRPr="00FE05E6" w:rsidRDefault="00FE05E6" w:rsidP="00FE05E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42:04:0103001:166 площадью </w:t>
      </w:r>
      <w:r w:rsidR="00816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5028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05E6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FE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Кемеровская область, р-н Кемеровский, </w:t>
      </w:r>
      <w:r w:rsidR="00712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Pr="00FE05E6">
        <w:rPr>
          <w:rFonts w:ascii="Times New Roman" w:eastAsia="Times New Roman" w:hAnsi="Times New Roman" w:cs="Times New Roman"/>
          <w:sz w:val="28"/>
          <w:szCs w:val="28"/>
          <w:lang w:eastAsia="ru-RU"/>
        </w:rPr>
        <w:t>ГУ «Барзсское лесничество»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видом разрешенного использования – для 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проведения проектно-изыскательских работ, категория земель – земли лесного фонда;</w:t>
      </w:r>
    </w:p>
    <w:p w:rsidR="00712BC0" w:rsidRDefault="00FE05E6" w:rsidP="00FE05E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42:04:0103001:604 площадью </w:t>
      </w:r>
      <w:r w:rsidR="00816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4394</w:t>
      </w:r>
      <w:r w:rsidRPr="00FE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05E6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область, Кемеровский муниципальный район, Кемеровское лесничество, Невское участковое лесничество, урочище Кургановское, квартал № 42 (выделы 14, 17), квартал № 43 (выделы 3, 6-20), квартал № 44 (выделы 1-8, 12, 13, 19, 20), квартал № 52 (1-16, 18, 31, 34-36), квартал № 53 (выделы 1-4, 6-11), с видом разрешенного использования – разведка и добыча полезных ископаемых, категория земель – земли лесного фонда</w:t>
      </w:r>
      <w:r w:rsidR="00712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8751A" w:rsidRPr="00712BC0" w:rsidRDefault="00712BC0" w:rsidP="00712BC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 номером 42:04:0</w:t>
      </w: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206001</w:t>
      </w: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788</w:t>
      </w: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</w:t>
      </w:r>
      <w:r w:rsidRPr="0071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BC0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712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12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-Кузбасс, Кемеровский муниципальный район, Щегловское сельское поселение, с видом разрешенного использования – под Новоколбинский карьер, категория земель</w:t>
      </w:r>
      <w:r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5F63E0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FE0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FE05E6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FE05E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712BC0">
        <w:rPr>
          <w:rFonts w:ascii="Times New Roman" w:hAnsi="Times New Roman" w:cs="Times New Roman"/>
          <w:sz w:val="28"/>
          <w:szCs w:val="28"/>
        </w:rPr>
        <w:t>23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FE05E6" w:rsidRDefault="00FE05E6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FE05E6" w:rsidRPr="00A56A5F" w:rsidRDefault="00FE05E6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05E6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5B2" w:rsidRDefault="000505B2" w:rsidP="00F54F90">
      <w:pPr>
        <w:spacing w:after="0" w:line="240" w:lineRule="auto"/>
      </w:pPr>
      <w:r>
        <w:separator/>
      </w:r>
    </w:p>
  </w:endnote>
  <w:endnote w:type="continuationSeparator" w:id="0">
    <w:p w:rsidR="000505B2" w:rsidRDefault="000505B2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5B2" w:rsidRDefault="000505B2" w:rsidP="00F54F90">
      <w:pPr>
        <w:spacing w:after="0" w:line="240" w:lineRule="auto"/>
      </w:pPr>
      <w:r>
        <w:separator/>
      </w:r>
    </w:p>
  </w:footnote>
  <w:footnote w:type="continuationSeparator" w:id="0">
    <w:p w:rsidR="000505B2" w:rsidRDefault="000505B2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5B2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3E"/>
    <w:rsid w:val="000C2276"/>
    <w:rsid w:val="000E53E9"/>
    <w:rsid w:val="000E7384"/>
    <w:rsid w:val="0010737F"/>
    <w:rsid w:val="00110762"/>
    <w:rsid w:val="001230C5"/>
    <w:rsid w:val="001274C8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975BA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B7641"/>
    <w:rsid w:val="006C1C98"/>
    <w:rsid w:val="006D634F"/>
    <w:rsid w:val="006E622C"/>
    <w:rsid w:val="006F2706"/>
    <w:rsid w:val="00704EF7"/>
    <w:rsid w:val="00705607"/>
    <w:rsid w:val="00705A63"/>
    <w:rsid w:val="00710543"/>
    <w:rsid w:val="00712BC0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16993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A25F6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354"/>
    <w:rsid w:val="00FD1D92"/>
    <w:rsid w:val="00FD7EEE"/>
    <w:rsid w:val="00FE05E6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C53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935E-4161-4053-B20C-021DFB4B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181</cp:revision>
  <cp:lastPrinted>2024-08-06T01:39:00Z</cp:lastPrinted>
  <dcterms:created xsi:type="dcterms:W3CDTF">2019-03-01T06:54:00Z</dcterms:created>
  <dcterms:modified xsi:type="dcterms:W3CDTF">2024-08-06T01:39:00Z</dcterms:modified>
</cp:coreProperties>
</file>